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E8" w:rsidRPr="002852A1" w:rsidRDefault="007D04E8">
      <w:pPr>
        <w:rPr>
          <w:lang w:val="en-US"/>
        </w:rPr>
      </w:pPr>
    </w:p>
    <w:p w:rsidR="00604FF9" w:rsidRDefault="00604FF9" w:rsidP="00CE18BE">
      <w:pPr>
        <w:pStyle w:val="1"/>
        <w:jc w:val="center"/>
      </w:pPr>
      <w:r>
        <w:t xml:space="preserve">Роль межрелигиозного диалога в решении актуальных проблем современного </w:t>
      </w:r>
      <w:r w:rsidR="00C800F7">
        <w:t>общества</w:t>
      </w:r>
    </w:p>
    <w:p w:rsidR="008406E7" w:rsidRPr="008406E7" w:rsidRDefault="008406E7" w:rsidP="00CE18BE">
      <w:pPr>
        <w:jc w:val="center"/>
      </w:pPr>
      <w:r>
        <w:t xml:space="preserve">Олег Гончаров, член Совета по взаимодействию с религиозными объединениями при Президенте Российской Федерации, </w:t>
      </w:r>
      <w:r w:rsidR="00CE18BE">
        <w:t>генеральный секретарь Российской ассоциации защиты религиозной свободы (РАРС), сопредседатель Консультативного совета глав протестантских церквей России, заместитель председателя Централизованной религиозной организации Евро-Азиатское отделение Генеральной конференции Церкви Христиан-Адвентистов Седьмого Дня, доктор практической теологии университета Эндрюса (США), пастор церкви.</w:t>
      </w:r>
    </w:p>
    <w:p w:rsidR="005A5977" w:rsidRDefault="005A5977" w:rsidP="005A5977"/>
    <w:p w:rsidR="005A5977" w:rsidRDefault="00AA5A18" w:rsidP="00AA5A18">
      <w:r>
        <w:tab/>
        <w:t>Уважаемые дамы и господа, дорогие коллеги, братья и сестры. Позвольте поприветствовать вас и поблагодарить организаторов конференции за прекрасную возможность высказаться по столь актуальным для всех нас вопросам.</w:t>
      </w:r>
    </w:p>
    <w:p w:rsidR="009F0550" w:rsidRDefault="009F0550" w:rsidP="00AA5A18">
      <w:r>
        <w:tab/>
        <w:t xml:space="preserve">В последнее время </w:t>
      </w:r>
      <w:r w:rsidR="00346DCE">
        <w:t>мировое сообщество</w:t>
      </w:r>
      <w:r>
        <w:t>, в котором</w:t>
      </w:r>
      <w:r w:rsidR="00346DCE">
        <w:t>, благодаря современным коммуникациям,</w:t>
      </w:r>
      <w:r>
        <w:t xml:space="preserve"> </w:t>
      </w:r>
      <w:r w:rsidR="00346DCE">
        <w:t xml:space="preserve">мы </w:t>
      </w:r>
      <w:r>
        <w:t xml:space="preserve">все сегодня живем сталкивается с серьезными угрозами. Прежде всего это угроза распространения экстремизма и терроризма, </w:t>
      </w:r>
      <w:proofErr w:type="gramStart"/>
      <w:r w:rsidR="00346DCE">
        <w:t>распространение морали и этики</w:t>
      </w:r>
      <w:proofErr w:type="gramEnd"/>
      <w:r w:rsidR="00346DCE">
        <w:t xml:space="preserve"> противоречащей традиционным религиозным взглядам на человеческую жизнь</w:t>
      </w:r>
      <w:r w:rsidR="00B90744">
        <w:t>,</w:t>
      </w:r>
      <w:r>
        <w:t xml:space="preserve"> угроза глобального военного конфликта, демографические проблемы</w:t>
      </w:r>
      <w:r w:rsidR="009B159A">
        <w:t>, пандемия и</w:t>
      </w:r>
      <w:r>
        <w:t xml:space="preserve"> угрозы национальному здоровью.</w:t>
      </w:r>
      <w:r w:rsidR="007F6A8C">
        <w:t xml:space="preserve"> Тема моего выступления посвящена роли межрелигиозного диалога в преодолении этих </w:t>
      </w:r>
      <w:r w:rsidR="00B90744">
        <w:t>проблем</w:t>
      </w:r>
      <w:r w:rsidR="007F6A8C">
        <w:t>.</w:t>
      </w:r>
    </w:p>
    <w:p w:rsidR="005A5977" w:rsidRDefault="005A5977" w:rsidP="005A5977"/>
    <w:p w:rsidR="005A5977" w:rsidRDefault="005A5977" w:rsidP="005A5977">
      <w:pPr>
        <w:pStyle w:val="3"/>
      </w:pPr>
      <w:r>
        <w:t>Экстремизм и терроризм</w:t>
      </w:r>
    </w:p>
    <w:p w:rsidR="005A5977" w:rsidRDefault="005A5977" w:rsidP="005A5977"/>
    <w:p w:rsidR="00AE5F6D" w:rsidRDefault="005A5977" w:rsidP="005A5977">
      <w:r>
        <w:tab/>
        <w:t xml:space="preserve">Диалог между религиозными организациями </w:t>
      </w:r>
      <w:r w:rsidR="00B90744">
        <w:t>особенно важен</w:t>
      </w:r>
      <w:r>
        <w:t xml:space="preserve"> для предотвращения </w:t>
      </w:r>
      <w:r w:rsidR="007F6A8C">
        <w:t xml:space="preserve">распространения </w:t>
      </w:r>
      <w:r>
        <w:t xml:space="preserve">экстремизма и терроризма. Лидеры религиозных конфессий в ходе диалога намечают меры по предотвращению межрелигиозных и межконфессиональных конфликтов, которые в свою очередь являются питательной средой для распространения экстремизма и терроризма. </w:t>
      </w:r>
      <w:r w:rsidR="007F6A8C">
        <w:t xml:space="preserve">Диалог </w:t>
      </w:r>
      <w:r w:rsidR="00B90744">
        <w:t>религий</w:t>
      </w:r>
      <w:r w:rsidR="00AA5A18">
        <w:t xml:space="preserve"> </w:t>
      </w:r>
      <w:r w:rsidR="007F6A8C">
        <w:t>позволяет преодолеть</w:t>
      </w:r>
      <w:r w:rsidR="00AA5A18">
        <w:t xml:space="preserve"> барьеры взаимных предубеждений</w:t>
      </w:r>
      <w:r w:rsidR="009B159A">
        <w:t xml:space="preserve"> и фобий</w:t>
      </w:r>
      <w:r w:rsidR="00AA5A18">
        <w:t xml:space="preserve"> по отношению </w:t>
      </w:r>
      <w:r w:rsidR="009B159A">
        <w:t>к представителям разных конфессий</w:t>
      </w:r>
      <w:r w:rsidR="00AA5A18">
        <w:t>, что является очень важным на пути решения проблемы экстремизма и терроризма</w:t>
      </w:r>
      <w:r w:rsidR="007F6A8C">
        <w:t>, способствует уважительному отношению верующих разных конфессий друг к другу, снижает риск возникновения конфликтов на религиозной почве</w:t>
      </w:r>
      <w:r w:rsidR="006456D3">
        <w:t>, снижает количество нарушений в сфере свободы совести.</w:t>
      </w:r>
      <w:r w:rsidR="00B90744">
        <w:t xml:space="preserve"> </w:t>
      </w:r>
    </w:p>
    <w:p w:rsidR="00AE5F6D" w:rsidRDefault="00AE5F6D" w:rsidP="005A5977">
      <w:r>
        <w:tab/>
        <w:t>За последние четверть века в стране были созданы и продолжают свою работу различные площадки государственно-конфессионального диалога. Это прежде всего Совет по взаимодействию с религиозными объединениями при Президенте Российской Федерации куда входят представители традиционных в стране религиозных конфессий, Межрелигиозный Совет России в состав которого входят православные, мусульмане, иудеи и буддисты, Христианский межконфессиональный консультативный комитет стран СНГ и Балтии (ХМКК) – православные, католики, протестанты, Консультативный совет глав протестантских церквей и подобные площадки для диалога деноминаций внутри других конфессий и религий. Работают советы по религиозным вопросам при главах российских регионов. В Государственной Думе и Общественной палате действуют соответствующие комиссии и комитеты, подобная работа ведется и на уровне региональных законодательных собраний и общественных палат.</w:t>
      </w:r>
      <w:r w:rsidR="00F30978">
        <w:t xml:space="preserve"> Эти и другие площадке межрелигиозного диалога способствуют предотвращению проявлений экстремизма и религиозной нетерпимости в стране, тем самым внося немалый вклад в решении проблемы терроризма и экстремизма.</w:t>
      </w:r>
    </w:p>
    <w:p w:rsidR="00AE5F6D" w:rsidRDefault="00AE5F6D" w:rsidP="005A5977"/>
    <w:p w:rsidR="005A5977" w:rsidRDefault="00AE5F6D" w:rsidP="00AE5F6D">
      <w:pPr>
        <w:ind w:firstLine="708"/>
      </w:pPr>
      <w:r>
        <w:lastRenderedPageBreak/>
        <w:t>Хорошим пример межрелигиозного диалога стало создание</w:t>
      </w:r>
      <w:r w:rsidR="009B159A">
        <w:t xml:space="preserve"> </w:t>
      </w:r>
      <w:r>
        <w:t>Общероссийск</w:t>
      </w:r>
      <w:r>
        <w:t>ой</w:t>
      </w:r>
      <w:r>
        <w:t xml:space="preserve"> общественн</w:t>
      </w:r>
      <w:r>
        <w:t>ой</w:t>
      </w:r>
      <w:r>
        <w:t xml:space="preserve"> организаци</w:t>
      </w:r>
      <w:r>
        <w:t>и</w:t>
      </w:r>
      <w:r>
        <w:t xml:space="preserve"> «Российская ассоциация защиты религиозной свободы (РАРС)</w:t>
      </w:r>
      <w:r>
        <w:t xml:space="preserve">». На этой площадке принимают участие представители практических всех российских конфессий – христианства, ислама, иудаизма, буддизма.  РАРС в </w:t>
      </w:r>
      <w:r w:rsidR="009B159A">
        <w:t xml:space="preserve">своей деятельности </w:t>
      </w:r>
      <w:r w:rsidR="00B90744">
        <w:t xml:space="preserve">способствует </w:t>
      </w:r>
      <w:r w:rsidR="009B159A">
        <w:t>развитию межрелигиозного диалога</w:t>
      </w:r>
      <w:r w:rsidR="00B90744">
        <w:t xml:space="preserve"> в Российской Федерации</w:t>
      </w:r>
      <w:r w:rsidR="00346DCE">
        <w:t xml:space="preserve"> и других странах мира</w:t>
      </w:r>
      <w:r w:rsidR="009B159A">
        <w:t xml:space="preserve">, ежегодно проводя </w:t>
      </w:r>
      <w:r w:rsidR="00346DCE">
        <w:t xml:space="preserve">как </w:t>
      </w:r>
      <w:r>
        <w:t>российские,</w:t>
      </w:r>
      <w:r w:rsidR="00346DCE">
        <w:t xml:space="preserve"> так и международные </w:t>
      </w:r>
      <w:r w:rsidR="009B159A">
        <w:t xml:space="preserve">конференции, круглые столы, совещания на которые собираются представители самых разных </w:t>
      </w:r>
      <w:r w:rsidR="00346DCE">
        <w:t xml:space="preserve">религий и </w:t>
      </w:r>
      <w:r w:rsidR="009B159A">
        <w:t xml:space="preserve">конфессий. Трудно найти в </w:t>
      </w:r>
      <w:r w:rsidR="004E498C">
        <w:t>какой-либо</w:t>
      </w:r>
      <w:r w:rsidR="009B159A">
        <w:t xml:space="preserve"> другой стране мира такую площадку как РАРС на которой бы регулярно собирались и вели диалог представители </w:t>
      </w:r>
      <w:r w:rsidR="004E498C">
        <w:t>всех религий мира</w:t>
      </w:r>
      <w:r w:rsidR="00346DCE">
        <w:t xml:space="preserve"> – христиане, мусульмане, иудеи и буддисты</w:t>
      </w:r>
      <w:r w:rsidR="004E498C">
        <w:t>.</w:t>
      </w:r>
    </w:p>
    <w:p w:rsidR="00AA5A18" w:rsidRDefault="00AA5A18" w:rsidP="005A5977">
      <w:r>
        <w:tab/>
        <w:t xml:space="preserve">Важным шагом со стороны </w:t>
      </w:r>
      <w:r w:rsidR="004E498C">
        <w:t xml:space="preserve">российских </w:t>
      </w:r>
      <w:r>
        <w:t xml:space="preserve">законодателей в </w:t>
      </w:r>
      <w:r w:rsidR="004E498C">
        <w:t xml:space="preserve">сфере противодействия </w:t>
      </w:r>
      <w:r w:rsidR="008A4F2F">
        <w:t>распространению экстремизма и терроризма стали нормы закона,</w:t>
      </w:r>
      <w:r>
        <w:t xml:space="preserve"> обязывающие религиозных лидеров работающих в России иметь профессиональное религиозное образование, полученное в российских вузах. Многие религиозные организации сами заинтересованы в том, чтобы их единоверцы получали образование в российских религиозных учебных заведениях</w:t>
      </w:r>
      <w:r w:rsidR="00B90744">
        <w:t>. Это позволяет контролировать образовательный процесс со стороны российских религиозных организаций, минимизировать расходы на образование и избежать эмиграцию кадров религиозных организаций за рубеж</w:t>
      </w:r>
      <w:r>
        <w:t xml:space="preserve">. </w:t>
      </w:r>
      <w:r w:rsidR="007F6A8C">
        <w:t xml:space="preserve">Примером меконфессионального диалога в этом вопросе стало создание стало </w:t>
      </w:r>
      <w:r>
        <w:t>создание Совета по протестантскому образованию, который помогает различным</w:t>
      </w:r>
      <w:r w:rsidR="007F6A8C">
        <w:t xml:space="preserve"> </w:t>
      </w:r>
      <w:r>
        <w:t xml:space="preserve">деноминациям в протестантизме решать вопрос получения образования внутри страны. </w:t>
      </w:r>
      <w:r w:rsidR="0077773A">
        <w:t xml:space="preserve">Подобный диалог происходит и </w:t>
      </w:r>
      <w:r w:rsidR="008A4F2F">
        <w:t>между другими российскими конфессиями,</w:t>
      </w:r>
      <w:r w:rsidR="004E498C">
        <w:t xml:space="preserve"> которые продолжают работать над развитием своей системы образования внутри страны</w:t>
      </w:r>
      <w:r w:rsidR="0077773A">
        <w:t xml:space="preserve">. </w:t>
      </w:r>
      <w:r w:rsidR="004E498C">
        <w:t>Религиозные организации благодарны</w:t>
      </w:r>
      <w:r>
        <w:t xml:space="preserve"> Департаменту по вопросам религиозных объединений Администрации Президента Российской Федерации</w:t>
      </w:r>
      <w:r w:rsidR="00B90744">
        <w:t xml:space="preserve">, сотрудники которого осуществляют помощь религиозным организациям в </w:t>
      </w:r>
      <w:r w:rsidR="004E498C">
        <w:t>работе их религиозных учебных заведений для получения священнослужителями</w:t>
      </w:r>
      <w:r w:rsidR="00B90744">
        <w:t xml:space="preserve"> образования на территории Российской Федерации</w:t>
      </w:r>
      <w:r>
        <w:t>.</w:t>
      </w:r>
      <w:r w:rsidR="004E498C">
        <w:t xml:space="preserve"> Под руководством Русской Православной Церкви и при личном участии руководителя Синодального отдела внешних церковных связей митрополита Иллариона создана и эффективно работает Научно образовательная теологическая ассоциация (НОТА) с которой сотрудничают различные конфессиональные ассоциации и советы в сфере религиозного образования.</w:t>
      </w:r>
    </w:p>
    <w:p w:rsidR="00346DCE" w:rsidRDefault="005A5977" w:rsidP="00A72398">
      <w:r>
        <w:tab/>
      </w:r>
      <w:r w:rsidR="004E498C">
        <w:t>В связи с противодействием распространения экстремизма и терроризма необходимо</w:t>
      </w:r>
      <w:r>
        <w:t xml:space="preserve"> отметить</w:t>
      </w:r>
      <w:r w:rsidR="00B90744">
        <w:t xml:space="preserve"> еще одну</w:t>
      </w:r>
      <w:r>
        <w:t xml:space="preserve"> проблему для решения которой требуются совместные усилия</w:t>
      </w:r>
      <w:r w:rsidR="004E498C">
        <w:t xml:space="preserve"> как представителей власти, так и</w:t>
      </w:r>
      <w:r w:rsidR="00FF1CFB">
        <w:t xml:space="preserve"> наших уважаемых конфессий</w:t>
      </w:r>
      <w:r>
        <w:t xml:space="preserve">. </w:t>
      </w:r>
      <w:r w:rsidR="00FF1CFB">
        <w:t xml:space="preserve">В некоторых регионах сотрудники спецслужб и полиции в стремлении к получению показателей своей работы создают </w:t>
      </w:r>
      <w:r w:rsidR="004E498C">
        <w:t>формальные поводы и ситуации</w:t>
      </w:r>
      <w:r w:rsidR="00FF1CFB">
        <w:t xml:space="preserve"> для привлечения к административной ответственности за нарушение законодательства </w:t>
      </w:r>
      <w:r w:rsidR="00B90744">
        <w:t>«</w:t>
      </w:r>
      <w:r w:rsidR="00FF1CFB">
        <w:t>О свободе совести и религиозных объединений</w:t>
      </w:r>
      <w:r w:rsidR="00B90744">
        <w:t>»</w:t>
      </w:r>
      <w:r w:rsidR="00FF1CFB">
        <w:t xml:space="preserve"> представителей уважаемых и законопослушных конфессий. </w:t>
      </w:r>
      <w:r w:rsidR="00346DCE">
        <w:t>В</w:t>
      </w:r>
      <w:r w:rsidR="00FF1CFB">
        <w:t xml:space="preserve">место оказания консультаций и помощи религиозным организациям в соблюдении </w:t>
      </w:r>
      <w:r w:rsidR="004E498C">
        <w:t>законодательства «О свободе совести и о религиозных объединениях», «О противодействии экстремизму и терроризму»</w:t>
      </w:r>
      <w:r w:rsidR="00FF1CFB">
        <w:t xml:space="preserve">, </w:t>
      </w:r>
      <w:r w:rsidR="00346DCE">
        <w:t>некоторые представители правоохранительных органов</w:t>
      </w:r>
      <w:r w:rsidR="00FF1CFB">
        <w:t xml:space="preserve"> штрафуют </w:t>
      </w:r>
      <w:r w:rsidR="00346DCE">
        <w:t>представителей некоторых религиозных меньшинств</w:t>
      </w:r>
      <w:r w:rsidR="00FF1CFB">
        <w:t xml:space="preserve"> по формальным причинам</w:t>
      </w:r>
      <w:r w:rsidR="00346DCE">
        <w:t>. П</w:t>
      </w:r>
      <w:r w:rsidR="00FF1CFB">
        <w:t xml:space="preserve">ри этом у верующих </w:t>
      </w:r>
      <w:r w:rsidR="00A72398">
        <w:t>формируется негативное отношение к власти, ведь в действиях рядовых сотрудников правоохранительных органов оскорбленные подобным поведением верующие видят действия государства</w:t>
      </w:r>
      <w:r w:rsidR="00FF1CFB">
        <w:t>.</w:t>
      </w:r>
      <w:r w:rsidR="00A72398">
        <w:t xml:space="preserve"> Все это безусловно не способствует формированию у верующих доверительного отношения к власти и ее представителям, играет на руку тем, кто нагнетает протестную обстановку в стране и дестабилизирует российское общество. </w:t>
      </w:r>
    </w:p>
    <w:p w:rsidR="00033401" w:rsidRDefault="00346DCE" w:rsidP="00A72398">
      <w:r>
        <w:tab/>
        <w:t xml:space="preserve">Необходимо </w:t>
      </w:r>
      <w:r w:rsidR="00033401">
        <w:t>отметить,</w:t>
      </w:r>
      <w:r>
        <w:t xml:space="preserve"> что фактами подобных нарушений пользуются </w:t>
      </w:r>
      <w:r w:rsidR="00033401">
        <w:t xml:space="preserve">определённые политические силы зарубежных стран, чтобы сформировать мнение о России, как стране, постоянно нарушающей религиозную свободу. Но те религиозные </w:t>
      </w:r>
      <w:r w:rsidR="00033401">
        <w:lastRenderedPageBreak/>
        <w:t xml:space="preserve">российские лидеры, которые реально, а не в интернете, занимаются вопросами религиозной свободы в стране скажут, что это не соответствует действительности. Да, факты нарушения прав верующий действительно можно найти, но нельзя приписывать эти факты руководству России и обобщать ситуацию с религиозной свободой в стране. Повторюсь, проблема в безответственных действиях отдельных чиновников на региональном уровне, а не в системном преследовании групп верующих. Нарушения в отношении прав граждан со стороны безответственных и нередко коррумпированных чиновников происходят не только в сфере религиозной свободы, но и в других сферах жизни людей. Президент и Правительство страны </w:t>
      </w:r>
      <w:r w:rsidR="001966C5">
        <w:t>борются</w:t>
      </w:r>
      <w:r w:rsidR="00033401">
        <w:t xml:space="preserve"> с этими нарушениями. </w:t>
      </w:r>
      <w:r w:rsidR="001966C5">
        <w:t>Н</w:t>
      </w:r>
      <w:r w:rsidR="00033401">
        <w:t>едопустимо</w:t>
      </w:r>
      <w:r w:rsidR="001966C5">
        <w:t xml:space="preserve"> и безнравственно</w:t>
      </w:r>
      <w:r w:rsidR="00033401">
        <w:t xml:space="preserve"> использовать факты нарушения прав верующих в геополитических целях</w:t>
      </w:r>
      <w:r w:rsidR="00F30978">
        <w:t>, вовлекать религиозные организации и верующих в политические игры и интриги</w:t>
      </w:r>
      <w:r w:rsidR="00033401">
        <w:t xml:space="preserve">. </w:t>
      </w:r>
    </w:p>
    <w:p w:rsidR="00FF1CFB" w:rsidRDefault="001966C5" w:rsidP="00033401">
      <w:pPr>
        <w:ind w:firstLine="708"/>
      </w:pPr>
      <w:r>
        <w:t xml:space="preserve">Власти России предпринимают немалые усилия для развития государственно-конфессионального диалога в стране и религиозным лидерам необходимо со своей стороны также проявить позитивную активность, чтобы помочь </w:t>
      </w:r>
      <w:r w:rsidR="00F30978">
        <w:t xml:space="preserve">власти </w:t>
      </w:r>
      <w:r>
        <w:t xml:space="preserve">в </w:t>
      </w:r>
      <w:r w:rsidR="00F30978">
        <w:t>недопущении нарушений религиозной свободы</w:t>
      </w:r>
      <w:r>
        <w:t xml:space="preserve">. </w:t>
      </w:r>
      <w:r w:rsidR="0077773A">
        <w:t xml:space="preserve">Верю, что </w:t>
      </w:r>
      <w:r w:rsidR="00033401">
        <w:t>диалог</w:t>
      </w:r>
      <w:r w:rsidR="0077773A">
        <w:t xml:space="preserve"> религиозных лидеров по данному вопросу поможет более эффективно реш</w:t>
      </w:r>
      <w:r>
        <w:t xml:space="preserve">ать проблемы </w:t>
      </w:r>
      <w:r w:rsidR="000E0512">
        <w:t>религиозной свободы</w:t>
      </w:r>
      <w:r>
        <w:t xml:space="preserve"> </w:t>
      </w:r>
      <w:r w:rsidR="0077773A">
        <w:t xml:space="preserve">и будет услышан </w:t>
      </w:r>
      <w:r w:rsidR="003955C1">
        <w:t>теми, от кого зависит их решение</w:t>
      </w:r>
      <w:r w:rsidR="0077773A">
        <w:t>.</w:t>
      </w:r>
      <w:r w:rsidR="00346DCE">
        <w:t xml:space="preserve"> Религиозным лидерам необходимо продолжать развивать диалог с властью на </w:t>
      </w:r>
      <w:r w:rsidR="00033401">
        <w:t>федеральном и региональном уровне</w:t>
      </w:r>
      <w:r w:rsidR="003955C1">
        <w:t xml:space="preserve"> по вопросам защиты религиозной свободы в стране.</w:t>
      </w:r>
    </w:p>
    <w:p w:rsidR="00F362F3" w:rsidRDefault="00F362F3" w:rsidP="005A5977">
      <w:r>
        <w:tab/>
        <w:t xml:space="preserve">Вместе с тем, хотелось бы </w:t>
      </w:r>
      <w:r w:rsidR="0077773A">
        <w:t xml:space="preserve">привести и положительные </w:t>
      </w:r>
      <w:r w:rsidR="00F30978">
        <w:t>взаимодействия с религиозными организациями в сфере борьбы с экстремизмом и терроризмом</w:t>
      </w:r>
      <w:r>
        <w:t>. Так,</w:t>
      </w:r>
      <w:r w:rsidR="0077773A">
        <w:t xml:space="preserve"> </w:t>
      </w:r>
      <w:r>
        <w:t xml:space="preserve">в вопросе </w:t>
      </w:r>
      <w:r w:rsidR="00B90744">
        <w:t xml:space="preserve">оформления </w:t>
      </w:r>
      <w:r>
        <w:t>паспорта безопасности для объектов религиозного значения в большинстве российских регион</w:t>
      </w:r>
      <w:r w:rsidR="00B90744">
        <w:t>ов</w:t>
      </w:r>
      <w:r>
        <w:t xml:space="preserve"> религиозным организациям со стороны представителей власти была оказана </w:t>
      </w:r>
      <w:r w:rsidR="004C53A4">
        <w:t xml:space="preserve">должная и своевременная </w:t>
      </w:r>
      <w:r>
        <w:t>помощь.</w:t>
      </w:r>
      <w:r w:rsidR="003955C1">
        <w:t xml:space="preserve"> Паспорт безопасности объектов религиозного значения подразумевает принятие комплекса мер по защите от возможных террористических актов мест, где регулярно собираются верующие.</w:t>
      </w:r>
      <w:r>
        <w:t xml:space="preserve"> </w:t>
      </w:r>
      <w:r w:rsidR="003955C1">
        <w:t>Представители власти совместно с руководителями местных религиозных организаций продолжат работу над защитой объектов религиозного назначения от террористической угрозы.</w:t>
      </w:r>
    </w:p>
    <w:p w:rsidR="005A5977" w:rsidRDefault="005B0DD1" w:rsidP="005A5977">
      <w:r>
        <w:tab/>
      </w:r>
    </w:p>
    <w:p w:rsidR="005A5977" w:rsidRDefault="005A5977" w:rsidP="005A5977">
      <w:pPr>
        <w:pStyle w:val="3"/>
      </w:pPr>
      <w:r>
        <w:t xml:space="preserve">Угроза традиционным ценностям религиозных объединений </w:t>
      </w:r>
    </w:p>
    <w:p w:rsidR="005A5977" w:rsidRDefault="005A5977" w:rsidP="005A5977"/>
    <w:p w:rsidR="00594E97" w:rsidRDefault="00594E97" w:rsidP="005B0DD1">
      <w:pPr>
        <w:ind w:firstLine="708"/>
      </w:pPr>
      <w:r>
        <w:t>Как показывает постоянный мониторинг, проводимый на площадке РАРС, данная проблема сегодня становиться реальной угрозой для жизни верующих во многих странах мира. Однобокое понимание вопросов свободы совести приводит к тому, что ценности так называемых нетрадиционных меньшинств начинают превалировать над ценностями традиционного большинства в обществе представителями которого являются верующие разных конфессий. Подобная ситуация способствует резкому росту случаев нарушения религиозной свободы и прав верующих</w:t>
      </w:r>
      <w:r w:rsidR="004B1BD6">
        <w:t xml:space="preserve"> в мире</w:t>
      </w:r>
      <w:r>
        <w:t>. Эта угрозы надвигаются и на Россию, поэтому если не предпринимать соответствующих мер</w:t>
      </w:r>
      <w:r w:rsidR="008A4F2F">
        <w:t xml:space="preserve"> как со стороны государства, так и со стороны верующих</w:t>
      </w:r>
      <w:r>
        <w:t xml:space="preserve">, то вскоре подобные проблемы могут </w:t>
      </w:r>
      <w:r w:rsidR="008A4F2F">
        <w:t>затронуть и наше общество.</w:t>
      </w:r>
    </w:p>
    <w:p w:rsidR="005A5977" w:rsidRDefault="00C15400" w:rsidP="005B0DD1">
      <w:pPr>
        <w:ind w:firstLine="708"/>
      </w:pPr>
      <w:r>
        <w:t>Р</w:t>
      </w:r>
      <w:r w:rsidR="005B0DD1">
        <w:t xml:space="preserve">елигиозные конфессии России </w:t>
      </w:r>
      <w:r>
        <w:t>разделяют</w:t>
      </w:r>
      <w:r w:rsidR="005B0DD1">
        <w:t xml:space="preserve"> общие морально-нравственные ценности в вопросах семьи и брака, воспитания детей и молодежи, здорового образа жизни, </w:t>
      </w:r>
      <w:r>
        <w:t xml:space="preserve">отношения </w:t>
      </w:r>
      <w:r w:rsidR="005B0DD1">
        <w:t xml:space="preserve">к </w:t>
      </w:r>
      <w:r>
        <w:t xml:space="preserve">труду и отдыху, </w:t>
      </w:r>
      <w:r w:rsidR="005B0DD1">
        <w:t>обществу и государству. Было бы правильно продолжить диалог по сохранению традиционных религиозных ценностей российских конфессий на наших межконфессиональных и государственно-конфессиональных площадках таких как Совет по взаимодействию с религиозными объединениями при Президенте Российской Федерации и его четырех комиссий, Межрелигиозный Совет России, Христианского межконфессионального комитет стран СНГ и Балтии (ХМКК), Консультативный совет глав протестантских церквей России</w:t>
      </w:r>
      <w:r w:rsidR="00594E97">
        <w:t xml:space="preserve"> и РАРС</w:t>
      </w:r>
      <w:r w:rsidR="005B0DD1">
        <w:t xml:space="preserve">. При этом важно работать совместно с ОПРФ, профильным Комитетом Государственной Думы и, конечно, </w:t>
      </w:r>
      <w:r w:rsidR="005B0DD1">
        <w:lastRenderedPageBreak/>
        <w:t>прежде всего с Администрацией Президента</w:t>
      </w:r>
      <w:r>
        <w:t xml:space="preserve"> над совершенствованием законодательства</w:t>
      </w:r>
      <w:r w:rsidR="005B0DD1">
        <w:t xml:space="preserve">. </w:t>
      </w:r>
      <w:r>
        <w:t>Российское законодательство</w:t>
      </w:r>
      <w:r w:rsidR="005B0DD1">
        <w:t xml:space="preserve"> с одной стороны</w:t>
      </w:r>
      <w:r>
        <w:t xml:space="preserve"> должно</w:t>
      </w:r>
      <w:r w:rsidR="005B0DD1">
        <w:t xml:space="preserve"> обеспеч</w:t>
      </w:r>
      <w:r>
        <w:t>ивать</w:t>
      </w:r>
      <w:r w:rsidR="005B0DD1">
        <w:t xml:space="preserve"> свободу совести для каждого гражданина, а с другой стороны за</w:t>
      </w:r>
      <w:r>
        <w:t>щищать</w:t>
      </w:r>
      <w:r w:rsidR="005B0DD1">
        <w:t xml:space="preserve"> религиозные объединения от угрозы</w:t>
      </w:r>
      <w:r w:rsidR="00F362F3">
        <w:t xml:space="preserve"> их традиционным религиозным ценностям со стороны некоторых представителей современного светского общества. Реклама</w:t>
      </w:r>
      <w:r>
        <w:t xml:space="preserve"> и пропаганда</w:t>
      </w:r>
      <w:r w:rsidR="00F362F3">
        <w:t xml:space="preserve"> однополых браков, смены пола и подобных вещей недопустима в нашей стране и является прямым оскорблением чувств верующих всех наших уважаемых конфессий.</w:t>
      </w:r>
    </w:p>
    <w:p w:rsidR="00F362F3" w:rsidRDefault="00F362F3" w:rsidP="005B0DD1">
      <w:pPr>
        <w:ind w:firstLine="708"/>
      </w:pPr>
      <w:r>
        <w:t xml:space="preserve">Хотелось бы обратиться и к представителям самих конфессий уделять должное внимание </w:t>
      </w:r>
      <w:r w:rsidR="00F545A0">
        <w:t xml:space="preserve">воспитанию </w:t>
      </w:r>
      <w:r>
        <w:t>молодежи в духе традиционных религиозных ценностей. Авторитет религиозных лидеров сегодня довольно высокий в российском обществе. Нам не стоит полагаться только на законодательство, которое является лишь ограничительной мерой, но прививать молодежи духовно нравственные ценности через проповедь и служение в наших общинах.</w:t>
      </w:r>
    </w:p>
    <w:p w:rsidR="00EB5C6A" w:rsidRDefault="00150E12" w:rsidP="005B0DD1">
      <w:pPr>
        <w:ind w:firstLine="708"/>
      </w:pPr>
      <w:r>
        <w:t>Необходимо</w:t>
      </w:r>
      <w:r w:rsidR="00EB5C6A">
        <w:t xml:space="preserve"> поблагодарить председателя Комиссии по гармонизации межнациональных и межконфессиональных отношений ОПРФ В.Ю. Зорина. Кроме мероприятий в ОПРФ В</w:t>
      </w:r>
      <w:r w:rsidR="006D29B0">
        <w:t>ладимир Юрьевич</w:t>
      </w:r>
      <w:r w:rsidR="00EB5C6A">
        <w:t xml:space="preserve"> </w:t>
      </w:r>
      <w:r w:rsidR="006D29B0">
        <w:t>регулярно</w:t>
      </w:r>
      <w:r w:rsidR="00EB5C6A">
        <w:t xml:space="preserve"> приглашает на съемки своей передачи «Национальный вопрос» представителей конфессий для обсуждения данной проблемы. Считаю, что необходимо больше подобных передач в российских СМИ, а также социальных сетях.</w:t>
      </w:r>
    </w:p>
    <w:p w:rsidR="009F0550" w:rsidRDefault="009F0550" w:rsidP="005B0DD1">
      <w:pPr>
        <w:ind w:firstLine="708"/>
      </w:pPr>
    </w:p>
    <w:p w:rsidR="009F0550" w:rsidRDefault="009F0550" w:rsidP="009F0550">
      <w:pPr>
        <w:pStyle w:val="2"/>
      </w:pPr>
      <w:r>
        <w:t>Угроза глобального военного конфликта</w:t>
      </w:r>
    </w:p>
    <w:p w:rsidR="005A5977" w:rsidRDefault="009F0550" w:rsidP="004B1BD6">
      <w:r>
        <w:tab/>
      </w:r>
      <w:r w:rsidR="00150E12">
        <w:t>Нет нужды говорить о серьезности этой угрозы как для российского общества, так и для всего мира. Блаженны миротворцы, ибо они будут наречены сынами Божьими – эти Евангельские слова Спасителя говорят нам об ответственности верующих и прежде всего религиозных лидеров в деле миротворчества. Диалог между религиозными лидерами мира способствует решению локальных и глобальных конфликтов. Примером является деятельность фонда «Национальная духовная трапеза» который организует в России мероприятия известные во многих странах мира как национальные молитвенные завтраки. 26 ноября в Москве</w:t>
      </w:r>
      <w:r w:rsidR="004B1BD6">
        <w:t xml:space="preserve"> в гостинице «Украина»</w:t>
      </w:r>
      <w:r w:rsidR="00150E12">
        <w:t xml:space="preserve"> </w:t>
      </w:r>
      <w:r w:rsidR="004B1BD6">
        <w:t>состоялась</w:t>
      </w:r>
      <w:r w:rsidR="00150E12">
        <w:t xml:space="preserve"> очередн</w:t>
      </w:r>
      <w:r w:rsidR="004B1BD6">
        <w:t xml:space="preserve">ое мероприятие </w:t>
      </w:r>
      <w:r w:rsidR="004B1BD6">
        <w:t>«Национальная духовная трапеза»</w:t>
      </w:r>
      <w:r w:rsidR="004B1BD6">
        <w:t xml:space="preserve"> во время которого религиозные лидеры говорили о своих опытах миротворческой деятельности, призывали к миру и диалогу между странами и народами.</w:t>
      </w:r>
      <w:r w:rsidR="00150E12">
        <w:t xml:space="preserve"> В работе фонда принимают участие представители всех традиционных конфессий России. Одной из главных целей фонда и организуемых им мероприятий является преодоление локальных и глобальных конфликтов через миротворческие усилия религиозных и общественных лидеров. Сегодня диалог между мировыми религиозными лидерами в условиях разрушенных отношений между политиками нередко становиться единственной возможностью предотвращения локальных конфликтов и угрозы глобальной войны.</w:t>
      </w:r>
    </w:p>
    <w:p w:rsidR="004B1BD6" w:rsidRDefault="004B1BD6" w:rsidP="004B1BD6"/>
    <w:p w:rsidR="005A5977" w:rsidRDefault="005A5977" w:rsidP="005A5977">
      <w:pPr>
        <w:pStyle w:val="3"/>
      </w:pPr>
      <w:r>
        <w:t>Демографические проблемы</w:t>
      </w:r>
    </w:p>
    <w:p w:rsidR="00150E12" w:rsidRDefault="001A7870" w:rsidP="001A7870">
      <w:r>
        <w:tab/>
        <w:t xml:space="preserve">Ряд мероприятий РАРС был посвящен укреплению семьи, воспитанию детей и молодежи. Диалог между конфессиями на различных площадках способствует обмену опытом </w:t>
      </w:r>
      <w:r w:rsidR="00EB5C6A">
        <w:t xml:space="preserve">проведения конфессиональных программ по укреплению семьи. </w:t>
      </w:r>
      <w:r w:rsidR="00150E12">
        <w:t>Проблема демографии напрямую связана с теми ценностями, которые сегодня преподносятся нашему обществу. Если это будут традиционные религиозные ценности, в которых примером являются многодетные семьи, традиционный взгляд на брачные отношения и воспитание молодежи, то и демографические проблемы будет решать легче. А нетрадиционное понимание семьи, которое приходит к нам из некоторых либеральных демократий может привести</w:t>
      </w:r>
      <w:r w:rsidR="00933533">
        <w:t xml:space="preserve"> наше</w:t>
      </w:r>
      <w:r w:rsidR="00150E12">
        <w:t xml:space="preserve"> общество к вымиранию и соответственно гибели.</w:t>
      </w:r>
    </w:p>
    <w:p w:rsidR="00EE5239" w:rsidRDefault="00EE5239" w:rsidP="00EE5239">
      <w:pPr>
        <w:ind w:firstLine="708"/>
      </w:pPr>
      <w:r>
        <w:t xml:space="preserve">Государство должно поддерживать те религиозные организации, которые придерживаются традиционных семейных ценностей, мотивируют верующих созданию многодетных и приемных семей. </w:t>
      </w:r>
    </w:p>
    <w:p w:rsidR="00EE5239" w:rsidRDefault="00EE5239" w:rsidP="00EE5239">
      <w:pPr>
        <w:ind w:firstLine="708"/>
      </w:pPr>
    </w:p>
    <w:p w:rsidR="005A5977" w:rsidRDefault="005A5977" w:rsidP="005A5977">
      <w:pPr>
        <w:pStyle w:val="3"/>
      </w:pPr>
      <w:r>
        <w:t>Здоровье нации</w:t>
      </w:r>
    </w:p>
    <w:p w:rsidR="00EB5C6A" w:rsidRDefault="00AA5A18" w:rsidP="00AA5A18">
      <w:pPr>
        <w:ind w:firstLine="708"/>
      </w:pPr>
      <w:r>
        <w:t xml:space="preserve">Нет смысла и времени приводить статистику, которая показывает остроту данной проблемы в нашей стране. </w:t>
      </w:r>
      <w:r w:rsidR="00EB5C6A">
        <w:t xml:space="preserve">Ряд мероприятий РАРС был посвящен </w:t>
      </w:r>
      <w:r>
        <w:t>вопросам проповеди здорового образа жизни,</w:t>
      </w:r>
      <w:r w:rsidR="00EB5C6A">
        <w:t xml:space="preserve"> которую осуществляют в той или иной форме традиционные российские конфессии. Безусловно, что формы этой проповеди, сам подход к вопросам здоровья может различаться в разных конфессиях. Но в целом все наши уважаемые конфессии выступают против алкоголизма, наркомании и </w:t>
      </w:r>
      <w:proofErr w:type="spellStart"/>
      <w:r w:rsidR="00EB5C6A">
        <w:t>табакокурения</w:t>
      </w:r>
      <w:proofErr w:type="spellEnd"/>
      <w:r w:rsidR="00EB5C6A">
        <w:t xml:space="preserve"> тех привычек, которые подрывают здоровье нашего народа. Примером взаимодействия по пропаганде ЗОЖ являются программы РОСХВЕ – футбольные и шахматные межконфессиональные чемпионаты. Для Адвентистов Седьмого Дня вопросы ЗОЖ стоят на первом месте в жизни и религиозной деятельности. Адвентисты на федеральном и региональном уровне организуют различные программы по ЗОЖ, в том числе и на выделяемые для этого государством гранты. К примеру</w:t>
      </w:r>
      <w:r>
        <w:t>,</w:t>
      </w:r>
      <w:r w:rsidR="00EB5C6A">
        <w:t xml:space="preserve"> одна из организаций адвентистов седьмого дня проводила выставки здоровья во время Сочинской олимпиады 2014 года</w:t>
      </w:r>
      <w:r w:rsidR="004B1BD6">
        <w:t xml:space="preserve">, а в 2016 году реализовала </w:t>
      </w:r>
      <w:proofErr w:type="gramStart"/>
      <w:r w:rsidR="004B1BD6">
        <w:t>президентский грант</w:t>
      </w:r>
      <w:proofErr w:type="gramEnd"/>
      <w:r w:rsidR="004B1BD6">
        <w:t xml:space="preserve"> направленный на пропаганду здорового образа жизни через проведение выставок здоровья в крупных российских городах</w:t>
      </w:r>
      <w:r w:rsidR="00EB5C6A">
        <w:t>.</w:t>
      </w:r>
    </w:p>
    <w:p w:rsidR="009F0550" w:rsidRDefault="009F0550" w:rsidP="00AA5A18">
      <w:pPr>
        <w:ind w:firstLine="708"/>
      </w:pPr>
      <w:r>
        <w:t xml:space="preserve">Нельзя не обойти вниманием то, большое служение которое осуществляли и продолжают осуществлять российские религиозные организации в преодолении пандемии Коронавируса. Взаимодействие конфессий в преодолении пандемии, диалог, обмен опытом социального служения, все это важнейшая работа в ситуации пандемии. Сегодня возрастает роль религиозных лидеров в правильном отношении к прививкам. Безусловно, что в этом вопросе необходимо иметь сбалансированную позицию и вместе с тем, помочь принять правильное решение о прививке тем, кто сегодня испытывает страх и возможно религиозное суеверие по данному вопросу. </w:t>
      </w:r>
      <w:r w:rsidR="006456D3">
        <w:t>Религиозным лидерам н</w:t>
      </w:r>
      <w:r>
        <w:t>еобходимо помочь нашим медикам – героям победить болезнь и вернуть общество к полноценной жизни.</w:t>
      </w:r>
    </w:p>
    <w:p w:rsidR="00AA5A18" w:rsidRDefault="00AA5A18" w:rsidP="00AA5A18">
      <w:pPr>
        <w:ind w:firstLine="708"/>
      </w:pPr>
      <w:r>
        <w:t>Считаю важным продолжить межрелигиозный диалог по этой теме</w:t>
      </w:r>
      <w:r w:rsidR="004B1BD6">
        <w:t>.</w:t>
      </w:r>
      <w:r>
        <w:t xml:space="preserve"> Религиозным лидерам есть что сказать, необходимо объединить усилия конфессий, направленные на решение этой важной проблемы. </w:t>
      </w:r>
    </w:p>
    <w:p w:rsidR="00C15400" w:rsidRDefault="00C15400" w:rsidP="00AA5A18">
      <w:pPr>
        <w:ind w:firstLine="708"/>
      </w:pPr>
    </w:p>
    <w:p w:rsidR="004B1BD6" w:rsidRDefault="00C15400" w:rsidP="00AA5A18">
      <w:pPr>
        <w:ind w:firstLine="708"/>
      </w:pPr>
      <w:r>
        <w:t xml:space="preserve">В заключении необходимо отметить, что для решения </w:t>
      </w:r>
      <w:proofErr w:type="gramStart"/>
      <w:r w:rsidR="008A4F2F">
        <w:t>выше обозначенных</w:t>
      </w:r>
      <w:proofErr w:type="gramEnd"/>
      <w:r>
        <w:t xml:space="preserve"> проблем требуются </w:t>
      </w:r>
      <w:r w:rsidR="008A4F2F">
        <w:t xml:space="preserve">активное </w:t>
      </w:r>
      <w:r>
        <w:t xml:space="preserve">взаимодействие религиозных конфессий. Важно понять, что только в сотрудничестве друг с другом мы сможем преодолеть эти глобальные вызовы. Нужно преодолеть конфессиональное противостояние и </w:t>
      </w:r>
      <w:r w:rsidR="008A4F2F">
        <w:t>конкуренцию,</w:t>
      </w:r>
      <w:r>
        <w:t xml:space="preserve"> котор</w:t>
      </w:r>
      <w:r w:rsidR="008A4F2F">
        <w:t>ая</w:t>
      </w:r>
      <w:r>
        <w:t xml:space="preserve"> мешает доброму диалогу между религиями и конфессиями и льет воду на мельницу современных глобальных угроз. </w:t>
      </w:r>
    </w:p>
    <w:p w:rsidR="00C15400" w:rsidRPr="00EB5C6A" w:rsidRDefault="0007391B" w:rsidP="00AA5A18">
      <w:pPr>
        <w:ind w:firstLine="708"/>
      </w:pPr>
      <w:r>
        <w:t xml:space="preserve">Как говориться в Евангелии – «не хлебом единым будет жив </w:t>
      </w:r>
      <w:proofErr w:type="gramStart"/>
      <w:r>
        <w:t>человек»…</w:t>
      </w:r>
      <w:proofErr w:type="gramEnd"/>
      <w:r>
        <w:t xml:space="preserve"> Духовная жизнь людей не менее, а может быть более важная часть жизни нашего общества. Считаю, что сегодня на первом месте стоит создание и главное работа </w:t>
      </w:r>
      <w:r w:rsidR="004B1BD6">
        <w:t xml:space="preserve">международных и национальных </w:t>
      </w:r>
      <w:r>
        <w:t xml:space="preserve">площадок </w:t>
      </w:r>
      <w:r w:rsidR="004B1BD6">
        <w:t xml:space="preserve">межрелигиозного </w:t>
      </w:r>
      <w:r>
        <w:t xml:space="preserve">диалога. </w:t>
      </w:r>
      <w:r w:rsidR="008A4F2F">
        <w:t xml:space="preserve">Альтернативы межрелигиозному и межконфессиональному диалогу в преодолении современных </w:t>
      </w:r>
      <w:r w:rsidR="004B1BD6">
        <w:t xml:space="preserve">глобальных </w:t>
      </w:r>
      <w:r w:rsidR="008A4F2F">
        <w:t xml:space="preserve">угроз </w:t>
      </w:r>
      <w:r w:rsidR="004B1BD6">
        <w:t>международному со</w:t>
      </w:r>
      <w:r w:rsidR="008A4F2F">
        <w:t>обществу не существует. Хочется пожелать успехов в развитии этого диалога всем его участникам.</w:t>
      </w:r>
    </w:p>
    <w:p w:rsidR="005A5977" w:rsidRDefault="005A5977" w:rsidP="005A5977">
      <w:pPr>
        <w:pStyle w:val="3"/>
      </w:pPr>
      <w:bookmarkStart w:id="0" w:name="_GoBack"/>
      <w:bookmarkEnd w:id="0"/>
    </w:p>
    <w:p w:rsidR="005A5977" w:rsidRPr="005A5977" w:rsidRDefault="005A5977" w:rsidP="005A5977">
      <w:pPr>
        <w:pStyle w:val="3"/>
      </w:pPr>
    </w:p>
    <w:sectPr w:rsidR="005A5977" w:rsidRPr="005A5977" w:rsidSect="00C747C4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9A1" w:rsidRDefault="001749A1" w:rsidP="00E93099">
      <w:r>
        <w:separator/>
      </w:r>
    </w:p>
  </w:endnote>
  <w:endnote w:type="continuationSeparator" w:id="0">
    <w:p w:rsidR="001749A1" w:rsidRDefault="001749A1" w:rsidP="00E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Основной текст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9A1" w:rsidRDefault="001749A1" w:rsidP="00E93099">
      <w:r>
        <w:separator/>
      </w:r>
    </w:p>
  </w:footnote>
  <w:footnote w:type="continuationSeparator" w:id="0">
    <w:p w:rsidR="001749A1" w:rsidRDefault="001749A1" w:rsidP="00E9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1371798914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E93099" w:rsidRDefault="00E93099" w:rsidP="0042313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E93099" w:rsidRDefault="00E93099" w:rsidP="00E9309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-731390298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E93099" w:rsidRDefault="00E93099" w:rsidP="0042313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E93099" w:rsidRDefault="00E93099" w:rsidP="00E9309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F9"/>
    <w:rsid w:val="00033401"/>
    <w:rsid w:val="0007391B"/>
    <w:rsid w:val="000E0512"/>
    <w:rsid w:val="00150E12"/>
    <w:rsid w:val="001749A1"/>
    <w:rsid w:val="001966C5"/>
    <w:rsid w:val="001A7870"/>
    <w:rsid w:val="002852A1"/>
    <w:rsid w:val="00346DCE"/>
    <w:rsid w:val="003955C1"/>
    <w:rsid w:val="004B1BD6"/>
    <w:rsid w:val="004C53A4"/>
    <w:rsid w:val="004E498C"/>
    <w:rsid w:val="004F1846"/>
    <w:rsid w:val="00594E97"/>
    <w:rsid w:val="005A5977"/>
    <w:rsid w:val="005B0DD1"/>
    <w:rsid w:val="00604FF9"/>
    <w:rsid w:val="006456D3"/>
    <w:rsid w:val="006D29B0"/>
    <w:rsid w:val="00735B73"/>
    <w:rsid w:val="0077773A"/>
    <w:rsid w:val="007D04E8"/>
    <w:rsid w:val="007F5C07"/>
    <w:rsid w:val="007F6A8C"/>
    <w:rsid w:val="008406E7"/>
    <w:rsid w:val="008A4F2F"/>
    <w:rsid w:val="00933533"/>
    <w:rsid w:val="009B159A"/>
    <w:rsid w:val="009F0550"/>
    <w:rsid w:val="00A72398"/>
    <w:rsid w:val="00AA5A18"/>
    <w:rsid w:val="00AE13FA"/>
    <w:rsid w:val="00AE5F6D"/>
    <w:rsid w:val="00B76C2D"/>
    <w:rsid w:val="00B90744"/>
    <w:rsid w:val="00C15400"/>
    <w:rsid w:val="00C747C4"/>
    <w:rsid w:val="00C800F7"/>
    <w:rsid w:val="00CE18BE"/>
    <w:rsid w:val="00D174C8"/>
    <w:rsid w:val="00DD77C6"/>
    <w:rsid w:val="00DD7FFA"/>
    <w:rsid w:val="00E27AC7"/>
    <w:rsid w:val="00E93099"/>
    <w:rsid w:val="00EB5C6A"/>
    <w:rsid w:val="00EE5239"/>
    <w:rsid w:val="00F30978"/>
    <w:rsid w:val="00F362F3"/>
    <w:rsid w:val="00F545A0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B5CDCF"/>
  <w15:chartTrackingRefBased/>
  <w15:docId w15:val="{4DF7156B-2E19-5540-8E46-793BF19D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Основной текст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5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59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5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597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header"/>
    <w:basedOn w:val="a"/>
    <w:link w:val="a4"/>
    <w:uiPriority w:val="99"/>
    <w:unhideWhenUsed/>
    <w:rsid w:val="00E930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099"/>
  </w:style>
  <w:style w:type="character" w:styleId="a5">
    <w:name w:val="page number"/>
    <w:basedOn w:val="a0"/>
    <w:uiPriority w:val="99"/>
    <w:semiHidden/>
    <w:unhideWhenUsed/>
    <w:rsid w:val="00E9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2343</Words>
  <Characters>15024</Characters>
  <Application>Microsoft Office Word</Application>
  <DocSecurity>0</DocSecurity>
  <Lines>250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Goncharov</dc:creator>
  <cp:keywords/>
  <dc:description/>
  <cp:lastModifiedBy>Oleg Goncharov</cp:lastModifiedBy>
  <cp:revision>5</cp:revision>
  <cp:lastPrinted>2021-11-21T12:12:00Z</cp:lastPrinted>
  <dcterms:created xsi:type="dcterms:W3CDTF">2021-12-05T20:39:00Z</dcterms:created>
  <dcterms:modified xsi:type="dcterms:W3CDTF">2021-12-05T21:40:00Z</dcterms:modified>
</cp:coreProperties>
</file>