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4E8" w:rsidRDefault="0020657C" w:rsidP="00081A02">
      <w:pPr>
        <w:pStyle w:val="1"/>
      </w:pPr>
      <w:r>
        <w:t>Деятельность российских протестантов по духовно-нравственному воспитанию как фактор укрепления общероссийского единства на примере Церкви Христиан-Адвентистов Седьмого Дня</w:t>
      </w:r>
    </w:p>
    <w:p w:rsidR="0020657C" w:rsidRDefault="0020657C"/>
    <w:p w:rsidR="0020657C" w:rsidRDefault="0020657C"/>
    <w:p w:rsidR="00FA49DC" w:rsidRDefault="0020657C">
      <w:r>
        <w:t xml:space="preserve">Российские протестанты являются неотъемлемой частью российского общества. История </w:t>
      </w:r>
    </w:p>
    <w:p w:rsidR="0020657C" w:rsidRDefault="0020657C">
      <w:r>
        <w:t xml:space="preserve">протестантских церквей начинается с середины </w:t>
      </w:r>
      <w:r>
        <w:rPr>
          <w:lang w:val="en-US"/>
        </w:rPr>
        <w:t>XVI</w:t>
      </w:r>
      <w:r w:rsidRPr="0020657C">
        <w:t xml:space="preserve"> </w:t>
      </w:r>
      <w:r>
        <w:t>столетия практически совпадая по времени с проявлением в Европе протестантизма и событиями Реформации Мартина Лютера. Протестанты внесли немалый вклад в военное искусства, зодчество, становление российской культуры, театрального искусства, географическим открытиям, экономики юга России и не только и т.п.</w:t>
      </w:r>
    </w:p>
    <w:p w:rsidR="0020657C" w:rsidRDefault="0020657C"/>
    <w:p w:rsidR="0020657C" w:rsidRDefault="0020657C">
      <w:r>
        <w:t xml:space="preserve">В середине и второй половине </w:t>
      </w:r>
      <w:r>
        <w:rPr>
          <w:lang w:val="en-US"/>
        </w:rPr>
        <w:t>XIX</w:t>
      </w:r>
      <w:r w:rsidRPr="0020657C">
        <w:t xml:space="preserve"> </w:t>
      </w:r>
      <w:r>
        <w:t xml:space="preserve">столетия в Российской империи начинают активную деятельность баптисты, адвентисты и в начале </w:t>
      </w:r>
      <w:r>
        <w:rPr>
          <w:lang w:val="en-US"/>
        </w:rPr>
        <w:t>XX</w:t>
      </w:r>
      <w:r w:rsidRPr="0020657C">
        <w:t xml:space="preserve"> </w:t>
      </w:r>
      <w:r>
        <w:t xml:space="preserve">века пятидесятники. 17 апреля в ОПРФ состоится конференция посвященная 150-летию Ивана Степановича Проханова – известного деятеля евангельских христиан начала </w:t>
      </w:r>
      <w:r>
        <w:rPr>
          <w:lang w:val="en-US"/>
        </w:rPr>
        <w:t>XX</w:t>
      </w:r>
      <w:r>
        <w:t xml:space="preserve"> столетия. Мероприятие посвящено истории и настоящей деятельности верующих евангельских церквей в России.</w:t>
      </w:r>
    </w:p>
    <w:p w:rsidR="0020657C" w:rsidRDefault="0020657C"/>
    <w:p w:rsidR="0020657C" w:rsidRPr="00753234" w:rsidRDefault="0020657C">
      <w:r>
        <w:t xml:space="preserve">Вместе со всем российским народом верующие евангельских церквей прошли через все испытания </w:t>
      </w:r>
      <w:r>
        <w:rPr>
          <w:lang w:val="en-US"/>
        </w:rPr>
        <w:t>XX</w:t>
      </w:r>
      <w:r w:rsidRPr="0020657C">
        <w:t xml:space="preserve"> </w:t>
      </w:r>
      <w:r>
        <w:t>столетия – три революции и две мировые войны, трудясь на благо своей Родины и принимая активное участие в ее защите.</w:t>
      </w:r>
      <w:r w:rsidR="00753234">
        <w:t xml:space="preserve"> </w:t>
      </w:r>
    </w:p>
    <w:p w:rsidR="0020657C" w:rsidRPr="0020657C" w:rsidRDefault="0020657C">
      <w:r>
        <w:t xml:space="preserve">Именно поэтому российские протестанты по праву могут считаться неотъемлемой частью нашего общества, а не </w:t>
      </w:r>
      <w:r w:rsidR="00BB5271">
        <w:t>гостями,</w:t>
      </w:r>
      <w:r>
        <w:t xml:space="preserve"> приехавшими из-за</w:t>
      </w:r>
      <w:r w:rsidR="00BB5271">
        <w:t xml:space="preserve"> </w:t>
      </w:r>
      <w:r>
        <w:t>рубежа.</w:t>
      </w:r>
    </w:p>
    <w:p w:rsidR="0020657C" w:rsidRDefault="0020657C"/>
    <w:p w:rsidR="0020657C" w:rsidRDefault="0020657C">
      <w:r>
        <w:t xml:space="preserve">Сегодня евангельские церкви России продолжают свою активную </w:t>
      </w:r>
      <w:r w:rsidR="00BB5271">
        <w:t>деятельность по формированию духовно-нравственных ценностей и социальной помощи. Протестанты принимают участие на всех значимых площадках государственно-конфессионального диалога в стране. Это прежде всего Совет по взаимодействию с религиозными объединениями при Президенте Российской Федерации, Комиссия по вопросам религиозных объединений при Правительстве Российской Федерации, Христианский межконфессиональный консультативный комитет, Консультативный совет глав протестантских церквей России (КСГПЦР), Российская ассоциация защиты религиозной свободы</w:t>
      </w:r>
      <w:r w:rsidR="009374CE">
        <w:t xml:space="preserve"> и конечно наша Комиссия по гармонизации межнациональных и межрелигиозных отношений в ОПРФ</w:t>
      </w:r>
      <w:r w:rsidR="00BB5271">
        <w:t xml:space="preserve">. Такая же работа ведется и в регионах. Например, в Оренбургской области на площадке Совета по взаимодействию с общественными и религиозными организациями при губернаторе Оренбургской области. </w:t>
      </w:r>
    </w:p>
    <w:p w:rsidR="00BB5271" w:rsidRDefault="00BB5271"/>
    <w:p w:rsidR="00BB5271" w:rsidRDefault="00BB5271">
      <w:r>
        <w:t xml:space="preserve">Протестанты имеют общие с другими традиционными конфессиями России духовно-нравственные ценности. </w:t>
      </w:r>
    </w:p>
    <w:p w:rsidR="00BB5271" w:rsidRDefault="00BB5271">
      <w:r>
        <w:t>Семейные ценности. В отличии от западных протестантов российские верующие остаются приверженцами традиционной семьи в соответствии с учением Библии. Приветствуются многодетные семьи</w:t>
      </w:r>
      <w:r w:rsidR="00FA49DC">
        <w:t xml:space="preserve"> и приемные семьи. Пример член Церкви АСД из Гусь-Хрустального который принял на воспитание семь детей, имя своих троих.</w:t>
      </w:r>
      <w:bookmarkStart w:id="0" w:name="_GoBack"/>
      <w:bookmarkEnd w:id="0"/>
      <w:r>
        <w:t xml:space="preserve"> Негативное отношение к разводам. Среди протестантов самый низкий процент разводов. Пасторское консультирование молодых семей. Поддержка семьи, например, отдел семейного служения в Церкви ХАСД. Задача сохранить семью и предотвратить разводы.</w:t>
      </w:r>
      <w:r w:rsidR="00FA49DC">
        <w:t xml:space="preserve"> </w:t>
      </w:r>
    </w:p>
    <w:p w:rsidR="00FA3120" w:rsidRDefault="00FA3120"/>
    <w:p w:rsidR="00FA3120" w:rsidRDefault="00FA3120">
      <w:r>
        <w:lastRenderedPageBreak/>
        <w:t xml:space="preserve">Воспитание молодежи. Работает отдел по работе с молодежью. Задача – воспитание молодежи на основе традиционных духовно-нравственных ценностей. </w:t>
      </w:r>
      <w:r w:rsidR="007C7E40">
        <w:t>Учебные заведения. Например, Заокский Адвентистский Университет</w:t>
      </w:r>
      <w:r w:rsidR="00B85D6D">
        <w:t xml:space="preserve">. Первое учебное заведение протестантов </w:t>
      </w:r>
      <w:proofErr w:type="gramStart"/>
      <w:r w:rsidR="00B85D6D">
        <w:t>в наше время</w:t>
      </w:r>
      <w:proofErr w:type="gramEnd"/>
      <w:r w:rsidR="00B85D6D">
        <w:t xml:space="preserve"> созданное еще при СССР.</w:t>
      </w:r>
      <w:r w:rsidR="007C7E40">
        <w:t xml:space="preserve"> проводит обучение по программе теология. Три образовательные программы Теология, Лингвистика, Педагогика. </w:t>
      </w:r>
    </w:p>
    <w:p w:rsidR="00FA3120" w:rsidRDefault="00FA3120"/>
    <w:p w:rsidR="00FA3120" w:rsidRDefault="00FA3120">
      <w:r>
        <w:t>Трудовая этика. Честное отношение к труду.</w:t>
      </w:r>
    </w:p>
    <w:p w:rsidR="00FA3120" w:rsidRDefault="00FA3120">
      <w:r>
        <w:t xml:space="preserve">Здоровый образ жизни. Полный отказ от курения, алкоголя и наркотических средств. Профилактика вредных привычек, реабилитация </w:t>
      </w:r>
      <w:proofErr w:type="spellStart"/>
      <w:r>
        <w:t>нарко</w:t>
      </w:r>
      <w:proofErr w:type="spellEnd"/>
      <w:r>
        <w:t xml:space="preserve"> и </w:t>
      </w:r>
      <w:proofErr w:type="spellStart"/>
      <w:r>
        <w:t>алко</w:t>
      </w:r>
      <w:proofErr w:type="spellEnd"/>
      <w:r>
        <w:t xml:space="preserve"> зависимых. </w:t>
      </w:r>
    </w:p>
    <w:p w:rsidR="00FA3120" w:rsidRDefault="00FA3120">
      <w:r>
        <w:t>При этом протестанты поддерживают систему здравоохранения, призывают верующих не отказываться от медицинской помощи, прививок в частности, при этом сохраняя в этом вопросе право личного выбора своих единоверцев.</w:t>
      </w:r>
    </w:p>
    <w:p w:rsidR="00FA3120" w:rsidRDefault="00FA3120"/>
    <w:p w:rsidR="00FA3120" w:rsidRDefault="00FA3120">
      <w:r>
        <w:t>Социальное служение. Протестанты оказывают посильную социальную помощь населения в разных формах. При этом сегодня позиция протестантов в этом вопросе: социальная помощь не должна быть формой миссионерской деятельности. Просто помощь, бескорыстная помощь. Вот, например помощь народу Сирии – межконфессиональный проект религиозных объединений в России.</w:t>
      </w:r>
    </w:p>
    <w:p w:rsidR="00FA3120" w:rsidRDefault="00FA3120">
      <w:r>
        <w:t xml:space="preserve">В социальном служении не должно быть </w:t>
      </w:r>
      <w:proofErr w:type="gramStart"/>
      <w:r>
        <w:t>какой либо</w:t>
      </w:r>
      <w:proofErr w:type="gramEnd"/>
      <w:r>
        <w:t xml:space="preserve"> конкуренции между религиозными организациями. От одних принимаем помощь, от других нет.</w:t>
      </w:r>
    </w:p>
    <w:p w:rsidR="00FA3120" w:rsidRDefault="00FA3120"/>
    <w:p w:rsidR="00FA3120" w:rsidRDefault="00FA3120">
      <w:r>
        <w:t>По отношении к политике. Протестанты рассматривают участие своих единоверцев в голосовании на выборах как гражданский долг. При этом они не принимают участие в политической агитации и политической деятельности</w:t>
      </w:r>
      <w:r w:rsidR="00D26A3C">
        <w:t>, что соответствует КРФ.</w:t>
      </w:r>
    </w:p>
    <w:p w:rsidR="00D26A3C" w:rsidRDefault="00D26A3C">
      <w:r>
        <w:t xml:space="preserve">Такое же отношение к воинской службе. Некоторые выбирают альтернативную гражданскую службу, иные служат в армии на общих основаниях. Но для общая позиция – служба </w:t>
      </w:r>
      <w:proofErr w:type="gramStart"/>
      <w:r>
        <w:t>в армии это</w:t>
      </w:r>
      <w:proofErr w:type="gramEnd"/>
      <w:r>
        <w:t xml:space="preserve"> гражданский долг.</w:t>
      </w:r>
    </w:p>
    <w:p w:rsidR="00FA3120" w:rsidRDefault="00FA3120"/>
    <w:p w:rsidR="00FA3120" w:rsidRDefault="00FA3120">
      <w:r>
        <w:t>Выводы.</w:t>
      </w:r>
    </w:p>
    <w:p w:rsidR="00F06055" w:rsidRDefault="00FA3120">
      <w:r>
        <w:t xml:space="preserve">Российские протестанты имеют глубокие исторические корни в России. Не правильно рассматривать их как иностранных агентов. </w:t>
      </w:r>
      <w:r w:rsidR="00F06055">
        <w:t>Да, у всех протестантов сохраняется тесная связь со своими единоверцами за рубежом. Но это может стать еще одним положительным фактором для работы народной дипломатии и служении своей стране в современной непростой геополитической ситуации.</w:t>
      </w:r>
    </w:p>
    <w:p w:rsidR="00FA3120" w:rsidRDefault="00F06055">
      <w:r>
        <w:t>Протестанты</w:t>
      </w:r>
      <w:r w:rsidR="00FA3120">
        <w:t xml:space="preserve"> добропорядочные граждане нашей страны</w:t>
      </w:r>
      <w:r w:rsidR="00D26A3C">
        <w:t xml:space="preserve">, неотъемлемая часть религиозной палитры нашего общества. </w:t>
      </w:r>
      <w:r w:rsidR="00753234">
        <w:t xml:space="preserve">Сегодня это 15% от всех зарегистрированных религиозных организаций в стране. </w:t>
      </w:r>
      <w:r w:rsidR="00D26A3C">
        <w:t>Привлечение евангельских христиан, протестантов к общественному диалогу является важной составляющей общероссийского единства.</w:t>
      </w:r>
    </w:p>
    <w:p w:rsidR="00FA3120" w:rsidRDefault="00FA3120"/>
    <w:p w:rsidR="00FA3120" w:rsidRPr="0020657C" w:rsidRDefault="00FA3120"/>
    <w:sectPr w:rsidR="00FA3120" w:rsidRPr="0020657C" w:rsidSect="00C747C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49"/>
    <w:rsid w:val="00081A02"/>
    <w:rsid w:val="001E385A"/>
    <w:rsid w:val="0020657C"/>
    <w:rsid w:val="003B1F49"/>
    <w:rsid w:val="005A3CE6"/>
    <w:rsid w:val="00753234"/>
    <w:rsid w:val="007C7E40"/>
    <w:rsid w:val="007D04E8"/>
    <w:rsid w:val="009374CE"/>
    <w:rsid w:val="00B85D6D"/>
    <w:rsid w:val="00BB5271"/>
    <w:rsid w:val="00C747C4"/>
    <w:rsid w:val="00D26A3C"/>
    <w:rsid w:val="00F06055"/>
    <w:rsid w:val="00FA3120"/>
    <w:rsid w:val="00FA4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E600E62"/>
  <w15:chartTrackingRefBased/>
  <w15:docId w15:val="{D6AD4F83-8557-C445-95B2-E8CCBC3C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uiPriority w:val="9"/>
    <w:qFormat/>
    <w:rsid w:val="00081A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A0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Goncharov</dc:creator>
  <cp:keywords/>
  <dc:description/>
  <cp:lastModifiedBy>Oleg Goncharov</cp:lastModifiedBy>
  <cp:revision>9</cp:revision>
  <dcterms:created xsi:type="dcterms:W3CDTF">2019-03-20T04:59:00Z</dcterms:created>
  <dcterms:modified xsi:type="dcterms:W3CDTF">2019-03-20T06:37:00Z</dcterms:modified>
</cp:coreProperties>
</file>